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D9B" w:rsidRPr="001F342A" w:rsidRDefault="00902D9B" w:rsidP="00902D9B">
      <w:pPr>
        <w:widowControl w:val="0"/>
        <w:autoSpaceDE w:val="0"/>
        <w:autoSpaceDN w:val="0"/>
        <w:adjustRightInd w:val="0"/>
        <w:jc w:val="both"/>
        <w:rPr>
          <w:sz w:val="28"/>
        </w:rPr>
      </w:pPr>
      <w:r w:rsidRPr="001F342A">
        <w:rPr>
          <w:sz w:val="28"/>
        </w:rPr>
        <w:t>Практическое занятие №2</w:t>
      </w:r>
    </w:p>
    <w:tbl>
      <w:tblPr>
        <w:tblpPr w:leftFromText="180" w:rightFromText="180" w:vertAnchor="page" w:horzAnchor="margin" w:tblpY="6466"/>
        <w:tblW w:w="42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18"/>
        <w:gridCol w:w="2173"/>
        <w:gridCol w:w="1473"/>
      </w:tblGrid>
      <w:tr w:rsidR="00902D9B" w:rsidTr="00902D9B">
        <w:trPr>
          <w:trHeight w:val="1934"/>
        </w:trPr>
        <w:tc>
          <w:tcPr>
            <w:tcW w:w="1951" w:type="dxa"/>
          </w:tcPr>
          <w:p w:rsidR="00902D9B" w:rsidRDefault="00902D9B" w:rsidP="00902D9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</w:rPr>
              <w:t>Транкинговые</w:t>
            </w:r>
            <w:proofErr w:type="spellEnd"/>
            <w:r>
              <w:rPr>
                <w:sz w:val="28"/>
              </w:rPr>
              <w:t xml:space="preserve"> системы.</w:t>
            </w:r>
          </w:p>
        </w:tc>
        <w:tc>
          <w:tcPr>
            <w:tcW w:w="2618" w:type="dxa"/>
          </w:tcPr>
          <w:p w:rsidR="00902D9B" w:rsidRPr="00653278" w:rsidRDefault="00902D9B" w:rsidP="00902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Особенности стандарта </w:t>
            </w:r>
            <w:r>
              <w:rPr>
                <w:sz w:val="28"/>
                <w:szCs w:val="28"/>
                <w:lang w:val="en-US"/>
              </w:rPr>
              <w:t>TETRA</w:t>
            </w:r>
          </w:p>
          <w:p w:rsidR="00902D9B" w:rsidRDefault="00902D9B" w:rsidP="00902D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3" w:type="dxa"/>
          </w:tcPr>
          <w:p w:rsidR="00902D9B" w:rsidRDefault="00902D9B" w:rsidP="00902D9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Изучить наиболее разработанный открытый  международный стандарт цифровой </w:t>
            </w:r>
            <w:proofErr w:type="spellStart"/>
            <w:r>
              <w:rPr>
                <w:sz w:val="28"/>
                <w:szCs w:val="28"/>
              </w:rPr>
              <w:t>транкинговой</w:t>
            </w:r>
            <w:proofErr w:type="spellEnd"/>
            <w:r>
              <w:rPr>
                <w:sz w:val="28"/>
                <w:szCs w:val="28"/>
              </w:rPr>
              <w:t xml:space="preserve"> связи</w:t>
            </w:r>
          </w:p>
        </w:tc>
        <w:tc>
          <w:tcPr>
            <w:tcW w:w="1473" w:type="dxa"/>
          </w:tcPr>
          <w:p w:rsidR="00902D9B" w:rsidRDefault="00902D9B" w:rsidP="00902D9B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902D9B" w:rsidRDefault="00902D9B" w:rsidP="00902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Опрос, схема БС стандарта </w:t>
            </w:r>
            <w:r>
              <w:rPr>
                <w:sz w:val="28"/>
                <w:szCs w:val="28"/>
                <w:lang w:val="en-US"/>
              </w:rPr>
              <w:t>TETRA</w:t>
            </w:r>
          </w:p>
        </w:tc>
      </w:tr>
    </w:tbl>
    <w:p w:rsidR="00902D9B" w:rsidRDefault="00902D9B" w:rsidP="00902D9B">
      <w:r w:rsidRPr="001F342A">
        <w:rPr>
          <w:sz w:val="28"/>
        </w:rPr>
        <w:t>Особенности распространение радиоволн. Единицы измерения мощности и проблемы передачи радиосигналов. Механизмы распространения радиоволн и решение проблем, возникающих при передаче сигнала. Пример задач по выше перечисленным вопросам (на примере стандарта GSM).</w:t>
      </w:r>
    </w:p>
    <w:p w:rsidR="00902D9B" w:rsidRPr="00902D9B" w:rsidRDefault="00902D9B" w:rsidP="00902D9B"/>
    <w:p w:rsidR="00902D9B" w:rsidRPr="00902D9B" w:rsidRDefault="00902D9B" w:rsidP="00902D9B"/>
    <w:p w:rsidR="00902D9B" w:rsidRPr="00902D9B" w:rsidRDefault="00902D9B" w:rsidP="00902D9B"/>
    <w:p w:rsidR="00C67369" w:rsidRPr="00902D9B" w:rsidRDefault="00C67369" w:rsidP="00902D9B"/>
    <w:sectPr w:rsidR="00C67369" w:rsidRPr="0090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902D9B"/>
    <w:rsid w:val="00AF1B5F"/>
    <w:rsid w:val="00C6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2020-09-10T16:49:00Z</dcterms:created>
  <dcterms:modified xsi:type="dcterms:W3CDTF">2020-09-10T16:49:00Z</dcterms:modified>
</cp:coreProperties>
</file>